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A3865" w14:textId="351D1EB8" w:rsidR="00180413" w:rsidRPr="00C93D03" w:rsidRDefault="00180413" w:rsidP="00180413">
      <w:pPr>
        <w:spacing w:line="240" w:lineRule="auto"/>
        <w:jc w:val="center"/>
        <w:rPr>
          <w:rFonts w:ascii="Times New Roman" w:hAnsi="Times New Roman" w:cs="Times New Roman"/>
          <w:b/>
          <w:bCs/>
        </w:rPr>
      </w:pPr>
      <w:r w:rsidRPr="00180413">
        <w:rPr>
          <w:rFonts w:ascii="Times New Roman" w:hAnsi="Times New Roman" w:cs="Times New Roman"/>
          <w:b/>
          <w:bCs/>
        </w:rPr>
        <w:t>Политика конфиденциальности</w:t>
      </w:r>
    </w:p>
    <w:p w14:paraId="393046FF" w14:textId="77777777" w:rsidR="00180413" w:rsidRPr="00180413" w:rsidRDefault="00180413" w:rsidP="00180413">
      <w:pPr>
        <w:spacing w:after="0" w:line="240" w:lineRule="auto"/>
        <w:jc w:val="center"/>
        <w:rPr>
          <w:rFonts w:ascii="Times New Roman" w:hAnsi="Times New Roman" w:cs="Times New Roman"/>
        </w:rPr>
      </w:pPr>
    </w:p>
    <w:p w14:paraId="0515EC76" w14:textId="4E688C0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Настоящий документ «Политика конфиденциальности» (далее – по тексту – «Политика») представляет собой правила использования Обществом с ограниченной ответственностью «</w:t>
      </w:r>
      <w:r>
        <w:rPr>
          <w:rFonts w:ascii="Times New Roman" w:hAnsi="Times New Roman" w:cs="Times New Roman"/>
        </w:rPr>
        <w:t>Классик</w:t>
      </w:r>
      <w:r w:rsidRPr="00180413">
        <w:rPr>
          <w:rFonts w:ascii="Times New Roman" w:hAnsi="Times New Roman" w:cs="Times New Roman"/>
        </w:rPr>
        <w:t>» полученной персональной информации Пользователя.</w:t>
      </w:r>
    </w:p>
    <w:p w14:paraId="32377292" w14:textId="0F4C81A2" w:rsidR="00180413" w:rsidRPr="00180413" w:rsidRDefault="00180413" w:rsidP="00180413">
      <w:pPr>
        <w:spacing w:line="240" w:lineRule="auto"/>
        <w:jc w:val="both"/>
        <w:rPr>
          <w:rFonts w:ascii="Times New Roman" w:hAnsi="Times New Roman" w:cs="Times New Roman"/>
          <w:b/>
          <w:bCs/>
        </w:rPr>
      </w:pPr>
      <w:r w:rsidRPr="00180413">
        <w:rPr>
          <w:rFonts w:ascii="Times New Roman" w:hAnsi="Times New Roman" w:cs="Times New Roman"/>
          <w:b/>
          <w:bCs/>
        </w:rPr>
        <w:t>1. Термины и определения</w:t>
      </w:r>
    </w:p>
    <w:p w14:paraId="14330DF4"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1.1. В настоящем документе и вытекающих или связанных с ним отношениях Сторон применяются следующие термины и определения:</w:t>
      </w:r>
    </w:p>
    <w:p w14:paraId="05AB04FD" w14:textId="32DD6829"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a. </w:t>
      </w:r>
      <w:r w:rsidRPr="00180413">
        <w:rPr>
          <w:rFonts w:ascii="Times New Roman" w:hAnsi="Times New Roman" w:cs="Times New Roman"/>
          <w:b/>
          <w:bCs/>
        </w:rPr>
        <w:t>Правообладатель</w:t>
      </w:r>
      <w:r w:rsidRPr="00180413">
        <w:rPr>
          <w:rFonts w:ascii="Times New Roman" w:hAnsi="Times New Roman" w:cs="Times New Roman"/>
        </w:rPr>
        <w:t> – Общество с ограниченной ответственностью «</w:t>
      </w:r>
      <w:r>
        <w:rPr>
          <w:rFonts w:ascii="Times New Roman" w:hAnsi="Times New Roman" w:cs="Times New Roman"/>
        </w:rPr>
        <w:t>Классик</w:t>
      </w:r>
      <w:r w:rsidRPr="00180413">
        <w:rPr>
          <w:rFonts w:ascii="Times New Roman" w:hAnsi="Times New Roman" w:cs="Times New Roman"/>
        </w:rPr>
        <w:t>», Адрес: 197374, г. Санкт-Петербург, Вн. тер. г. Муниципальный округ № 65, ул. Мебельная 9, литера А, офис 206.</w:t>
      </w:r>
      <w:r>
        <w:rPr>
          <w:rFonts w:ascii="Times New Roman" w:hAnsi="Times New Roman" w:cs="Times New Roman"/>
        </w:rPr>
        <w:t xml:space="preserve"> </w:t>
      </w:r>
      <w:r w:rsidRPr="00180413">
        <w:rPr>
          <w:rFonts w:ascii="Times New Roman" w:hAnsi="Times New Roman" w:cs="Times New Roman"/>
        </w:rPr>
        <w:t xml:space="preserve">ИНН 7802494903, ОГРН </w:t>
      </w:r>
      <w:r w:rsidR="007A4623" w:rsidRPr="001A2D89">
        <w:rPr>
          <w:rFonts w:ascii="Times New Roman" w:hAnsi="Times New Roman" w:cs="Times New Roman"/>
        </w:rPr>
        <w:t>1107847049221</w:t>
      </w:r>
      <w:r w:rsidRPr="00180413">
        <w:rPr>
          <w:rFonts w:ascii="Times New Roman" w:hAnsi="Times New Roman" w:cs="Times New Roman"/>
        </w:rPr>
        <w:t>.</w:t>
      </w:r>
    </w:p>
    <w:p w14:paraId="0CEB0BFF"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b. </w:t>
      </w:r>
      <w:r w:rsidRPr="00180413">
        <w:rPr>
          <w:rFonts w:ascii="Times New Roman" w:hAnsi="Times New Roman" w:cs="Times New Roman"/>
          <w:b/>
          <w:bCs/>
        </w:rPr>
        <w:t>Пользователь</w:t>
      </w:r>
      <w:r w:rsidRPr="00180413">
        <w:rPr>
          <w:rFonts w:ascii="Times New Roman" w:hAnsi="Times New Roman" w:cs="Times New Roman"/>
        </w:rPr>
        <w:t> – лицо, использующее Сайт и/или Сервис.</w:t>
      </w:r>
    </w:p>
    <w:p w14:paraId="6A4A8279" w14:textId="62F45834"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c. </w:t>
      </w:r>
      <w:r w:rsidRPr="00180413">
        <w:rPr>
          <w:rFonts w:ascii="Times New Roman" w:hAnsi="Times New Roman" w:cs="Times New Roman"/>
          <w:b/>
          <w:bCs/>
        </w:rPr>
        <w:t>Сайт</w:t>
      </w:r>
      <w:r w:rsidRPr="00180413">
        <w:rPr>
          <w:rFonts w:ascii="Times New Roman" w:hAnsi="Times New Roman" w:cs="Times New Roman"/>
        </w:rPr>
        <w:t xml:space="preserve"> – автоматизированная информационная система, доступная в сети Интернет по сетевому адресу (включая </w:t>
      </w:r>
      <w:proofErr w:type="spellStart"/>
      <w:r w:rsidRPr="00180413">
        <w:rPr>
          <w:rFonts w:ascii="Times New Roman" w:hAnsi="Times New Roman" w:cs="Times New Roman"/>
        </w:rPr>
        <w:t>поддомены</w:t>
      </w:r>
      <w:proofErr w:type="spellEnd"/>
      <w:r w:rsidRPr="00180413">
        <w:rPr>
          <w:rFonts w:ascii="Times New Roman" w:hAnsi="Times New Roman" w:cs="Times New Roman"/>
        </w:rPr>
        <w:t>): </w:t>
      </w:r>
      <w:hyperlink r:id="rId4" w:history="1">
        <w:r w:rsidRPr="00180413">
          <w:rPr>
            <w:rStyle w:val="a3"/>
            <w:rFonts w:ascii="Times New Roman" w:hAnsi="Times New Roman" w:cs="Times New Roman"/>
          </w:rPr>
          <w:t>https://www.</w:t>
        </w:r>
        <w:r w:rsidRPr="002B7372">
          <w:rPr>
            <w:rStyle w:val="a3"/>
            <w:rFonts w:ascii="Times New Roman" w:hAnsi="Times New Roman" w:cs="Times New Roman"/>
          </w:rPr>
          <w:t>icecream-chl</w:t>
        </w:r>
        <w:r w:rsidRPr="00180413">
          <w:rPr>
            <w:rStyle w:val="a3"/>
            <w:rFonts w:ascii="Times New Roman" w:hAnsi="Times New Roman" w:cs="Times New Roman"/>
          </w:rPr>
          <w:t>.ru/</w:t>
        </w:r>
      </w:hyperlink>
    </w:p>
    <w:p w14:paraId="477C5BEF" w14:textId="71E2FE88" w:rsidR="00180413" w:rsidRPr="00180413" w:rsidRDefault="00C93D03" w:rsidP="00180413">
      <w:pPr>
        <w:spacing w:line="240" w:lineRule="auto"/>
        <w:jc w:val="both"/>
        <w:rPr>
          <w:rFonts w:ascii="Times New Roman" w:hAnsi="Times New Roman" w:cs="Times New Roman"/>
        </w:rPr>
      </w:pPr>
      <w:r>
        <w:rPr>
          <w:rFonts w:ascii="Times New Roman" w:hAnsi="Times New Roman" w:cs="Times New Roman"/>
          <w:lang w:val="en-US"/>
        </w:rPr>
        <w:t>d</w:t>
      </w:r>
      <w:r w:rsidR="00180413" w:rsidRPr="00180413">
        <w:rPr>
          <w:rFonts w:ascii="Times New Roman" w:hAnsi="Times New Roman" w:cs="Times New Roman"/>
        </w:rPr>
        <w:t>. </w:t>
      </w:r>
      <w:r w:rsidR="00180413" w:rsidRPr="00180413">
        <w:rPr>
          <w:rFonts w:ascii="Times New Roman" w:hAnsi="Times New Roman" w:cs="Times New Roman"/>
          <w:b/>
          <w:bCs/>
        </w:rPr>
        <w:t>Сервис</w:t>
      </w:r>
      <w:r w:rsidR="00180413" w:rsidRPr="00180413">
        <w:rPr>
          <w:rFonts w:ascii="Times New Roman" w:hAnsi="Times New Roman" w:cs="Times New Roman"/>
        </w:rPr>
        <w:t> – совокупность функциональных возможностей Сайта и размещенного в нем Контента, доступ к которым предоставляется Пользователю в информационно-развлекательных целях.</w:t>
      </w:r>
    </w:p>
    <w:p w14:paraId="0B46F066" w14:textId="77777777" w:rsidR="00180413" w:rsidRPr="00180413" w:rsidRDefault="00180413" w:rsidP="00180413">
      <w:pPr>
        <w:spacing w:line="240" w:lineRule="auto"/>
        <w:jc w:val="both"/>
        <w:rPr>
          <w:rFonts w:ascii="Times New Roman" w:hAnsi="Times New Roman" w:cs="Times New Roman"/>
          <w:b/>
          <w:bCs/>
        </w:rPr>
      </w:pPr>
      <w:r w:rsidRPr="00180413">
        <w:rPr>
          <w:rFonts w:ascii="Times New Roman" w:hAnsi="Times New Roman" w:cs="Times New Roman"/>
          <w:b/>
          <w:bCs/>
        </w:rPr>
        <w:t>2. Общие положения</w:t>
      </w:r>
    </w:p>
    <w:p w14:paraId="63AD8510" w14:textId="5442C28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2.</w:t>
      </w:r>
      <w:r w:rsidR="00A82DE7">
        <w:rPr>
          <w:rFonts w:ascii="Times New Roman" w:hAnsi="Times New Roman" w:cs="Times New Roman"/>
        </w:rPr>
        <w:t>1</w:t>
      </w:r>
      <w:r w:rsidRPr="00180413">
        <w:rPr>
          <w:rFonts w:ascii="Times New Roman" w:hAnsi="Times New Roman" w:cs="Times New Roman"/>
        </w:rPr>
        <w:t xml:space="preserve">. </w:t>
      </w:r>
      <w:r w:rsidR="003B44E5">
        <w:rPr>
          <w:rFonts w:ascii="Times New Roman" w:hAnsi="Times New Roman" w:cs="Times New Roman"/>
        </w:rPr>
        <w:t>Н</w:t>
      </w:r>
      <w:r w:rsidRPr="00180413">
        <w:rPr>
          <w:rFonts w:ascii="Times New Roman" w:hAnsi="Times New Roman" w:cs="Times New Roman"/>
        </w:rPr>
        <w:t>аправляя Правообладателю запрос через форму обратной связи,</w:t>
      </w:r>
      <w:r w:rsidR="00C93D03" w:rsidRPr="00C93D03">
        <w:rPr>
          <w:rFonts w:ascii="Times New Roman" w:hAnsi="Times New Roman" w:cs="Times New Roman"/>
        </w:rPr>
        <w:t xml:space="preserve"> </w:t>
      </w:r>
      <w:r w:rsidR="00C93D03">
        <w:rPr>
          <w:rFonts w:ascii="Times New Roman" w:hAnsi="Times New Roman" w:cs="Times New Roman"/>
        </w:rPr>
        <w:t>оставляя</w:t>
      </w:r>
      <w:r w:rsidR="00A82DE7">
        <w:rPr>
          <w:rFonts w:ascii="Times New Roman" w:hAnsi="Times New Roman" w:cs="Times New Roman"/>
        </w:rPr>
        <w:t>/вводя</w:t>
      </w:r>
      <w:r w:rsidR="00C93D03">
        <w:rPr>
          <w:rFonts w:ascii="Times New Roman" w:hAnsi="Times New Roman" w:cs="Times New Roman"/>
        </w:rPr>
        <w:t xml:space="preserve"> на </w:t>
      </w:r>
      <w:r w:rsidR="00A82DE7">
        <w:rPr>
          <w:rFonts w:ascii="Times New Roman" w:hAnsi="Times New Roman" w:cs="Times New Roman"/>
        </w:rPr>
        <w:t>С</w:t>
      </w:r>
      <w:r w:rsidR="00C93D03">
        <w:rPr>
          <w:rFonts w:ascii="Times New Roman" w:hAnsi="Times New Roman" w:cs="Times New Roman"/>
        </w:rPr>
        <w:t>айте свои данные</w:t>
      </w:r>
      <w:r w:rsidR="00A82DE7">
        <w:rPr>
          <w:rFonts w:ascii="Times New Roman" w:hAnsi="Times New Roman" w:cs="Times New Roman"/>
        </w:rPr>
        <w:t xml:space="preserve"> для последующего получения рассылок</w:t>
      </w:r>
      <w:r w:rsidR="004D5092">
        <w:rPr>
          <w:rFonts w:ascii="Times New Roman" w:hAnsi="Times New Roman" w:cs="Times New Roman"/>
        </w:rPr>
        <w:t>/информации</w:t>
      </w:r>
      <w:r w:rsidR="00A82DE7">
        <w:rPr>
          <w:rFonts w:ascii="Times New Roman" w:hAnsi="Times New Roman" w:cs="Times New Roman"/>
        </w:rPr>
        <w:t>,</w:t>
      </w:r>
      <w:r w:rsidRPr="00180413">
        <w:rPr>
          <w:rFonts w:ascii="Times New Roman" w:hAnsi="Times New Roman" w:cs="Times New Roman"/>
        </w:rPr>
        <w:t xml:space="preserve"> вы свободно, своей волей и в своих интересах, даете письменное согласие на следующие способы обработки Персональной информации: запись, систематизация, хранение, уточнение (обновление, изменение), извлечение, использование, передача (предоставление, доступ) третьим лицам, обезличивание, блокирование, удаление, уничтожение в целях и в порядке, установленных настоящей Политикой, с использованием средств автоматизации или без использования таких средств по усмотрению Правообладателя.</w:t>
      </w:r>
    </w:p>
    <w:p w14:paraId="12D69A3F" w14:textId="38B322C5"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2.</w:t>
      </w:r>
      <w:r w:rsidR="00A82DE7">
        <w:rPr>
          <w:rFonts w:ascii="Times New Roman" w:hAnsi="Times New Roman" w:cs="Times New Roman"/>
        </w:rPr>
        <w:t>2</w:t>
      </w:r>
      <w:r w:rsidRPr="00180413">
        <w:rPr>
          <w:rFonts w:ascii="Times New Roman" w:hAnsi="Times New Roman" w:cs="Times New Roman"/>
        </w:rPr>
        <w:t>. К настоящей Политике, включая толкование ее положений и порядок принятия, исполнения, изменения и прекращения, подлежит применению законодательство Российской Федерации.</w:t>
      </w:r>
    </w:p>
    <w:p w14:paraId="4DE817C9" w14:textId="77777777" w:rsidR="00180413" w:rsidRPr="00180413" w:rsidRDefault="00180413" w:rsidP="00180413">
      <w:pPr>
        <w:spacing w:line="240" w:lineRule="auto"/>
        <w:jc w:val="both"/>
        <w:rPr>
          <w:rFonts w:ascii="Times New Roman" w:hAnsi="Times New Roman" w:cs="Times New Roman"/>
          <w:b/>
          <w:bCs/>
        </w:rPr>
      </w:pPr>
      <w:r w:rsidRPr="00180413">
        <w:rPr>
          <w:rFonts w:ascii="Times New Roman" w:hAnsi="Times New Roman" w:cs="Times New Roman"/>
          <w:b/>
          <w:bCs/>
        </w:rPr>
        <w:t>3. Персональная информация</w:t>
      </w:r>
    </w:p>
    <w:p w14:paraId="5BE55D00"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3.1. Под персональной информацией в настоящей Политике понимается:</w:t>
      </w:r>
    </w:p>
    <w:p w14:paraId="092DA0D2" w14:textId="549027EF"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3.1.1. Информация, которую Пользователь предоставляет о себе самостоятельно в процессе использования Сервиса, включая персональные данные Пользователя.</w:t>
      </w:r>
    </w:p>
    <w:p w14:paraId="367F4745"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3.1.2. Данные, которые передаются в автоматическом режиме в зависимости от настроек программного обеспечения Пользователя в обезличенном виде.</w:t>
      </w:r>
    </w:p>
    <w:p w14:paraId="4BDDF7A2" w14:textId="0B8F9423"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3.2. Правообладатель вправе устанавливать требования к составу Персональной информации Пользователя, которая должна обязательно предоставляться для использования Сервиса путем указания такой информации. Если определенная информация не помечена Правообладателем как обязательная, ее предоставление или раскрытие осуществляется Пользователем на свое усмотрение.</w:t>
      </w:r>
    </w:p>
    <w:p w14:paraId="6E9BC349" w14:textId="695347DE"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3.3. При направлении Пользователем обращения Правообладателю через контактную форму на Сайте</w:t>
      </w:r>
      <w:r w:rsidR="00A82DE7">
        <w:rPr>
          <w:rFonts w:ascii="Times New Roman" w:hAnsi="Times New Roman" w:cs="Times New Roman"/>
        </w:rPr>
        <w:t>, а также при вводе данных для получения рассылок,</w:t>
      </w:r>
      <w:r w:rsidRPr="00180413">
        <w:rPr>
          <w:rFonts w:ascii="Times New Roman" w:hAnsi="Times New Roman" w:cs="Times New Roman"/>
        </w:rPr>
        <w:t xml:space="preserve"> обязательно указывается имя и адрес электронной почты.</w:t>
      </w:r>
    </w:p>
    <w:p w14:paraId="689FBC2E"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 xml:space="preserve">3.4. Правообладатель не осуществляет проверку достоверности предоставляемой Персональной информации и наличия у Пользователя необходимого согласия на ее </w:t>
      </w:r>
      <w:r w:rsidRPr="00180413">
        <w:rPr>
          <w:rFonts w:ascii="Times New Roman" w:hAnsi="Times New Roman" w:cs="Times New Roman"/>
        </w:rPr>
        <w:lastRenderedPageBreak/>
        <w:t>обработку в соответствии с настоящей Политикой, полагая, что Пользователь действует добросовестно, осмотрительно и прилагает все необходимые усилия к поддержанию такой информации в актуальном состоянии и получению всех необходимых согласий субъектов персональных данных.</w:t>
      </w:r>
    </w:p>
    <w:p w14:paraId="530329DF"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3.5. Пользователь осознает и принимает возможность использования для сбора обезличенных данных на Сайте Правообладателя программного обеспечения третьих лиц, в результате чего такие лица могут получать и передавать указанные в п. 3.1.2 данные.</w:t>
      </w:r>
    </w:p>
    <w:p w14:paraId="3B6A1ED6"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К указанному программному обеспечению третьих лиц относятся:</w:t>
      </w:r>
    </w:p>
    <w:p w14:paraId="712DD4E0"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 xml:space="preserve">• системы по сбору аналитических данных: </w:t>
      </w:r>
      <w:proofErr w:type="spellStart"/>
      <w:r w:rsidRPr="00180413">
        <w:rPr>
          <w:rFonts w:ascii="Times New Roman" w:hAnsi="Times New Roman" w:cs="Times New Roman"/>
        </w:rPr>
        <w:t>Google</w:t>
      </w:r>
      <w:proofErr w:type="spellEnd"/>
      <w:r w:rsidRPr="00180413">
        <w:rPr>
          <w:rFonts w:ascii="Times New Roman" w:hAnsi="Times New Roman" w:cs="Times New Roman"/>
        </w:rPr>
        <w:t xml:space="preserve"> </w:t>
      </w:r>
      <w:proofErr w:type="spellStart"/>
      <w:r w:rsidRPr="00180413">
        <w:rPr>
          <w:rFonts w:ascii="Times New Roman" w:hAnsi="Times New Roman" w:cs="Times New Roman"/>
        </w:rPr>
        <w:t>Analytics</w:t>
      </w:r>
      <w:proofErr w:type="spellEnd"/>
      <w:r w:rsidRPr="00180413">
        <w:rPr>
          <w:rFonts w:ascii="Times New Roman" w:hAnsi="Times New Roman" w:cs="Times New Roman"/>
        </w:rPr>
        <w:t xml:space="preserve">, </w:t>
      </w:r>
      <w:proofErr w:type="spellStart"/>
      <w:r w:rsidRPr="00180413">
        <w:rPr>
          <w:rFonts w:ascii="Times New Roman" w:hAnsi="Times New Roman" w:cs="Times New Roman"/>
        </w:rPr>
        <w:t>Яндекс.Метрика</w:t>
      </w:r>
      <w:proofErr w:type="spellEnd"/>
      <w:r w:rsidRPr="00180413">
        <w:rPr>
          <w:rFonts w:ascii="Times New Roman" w:hAnsi="Times New Roman" w:cs="Times New Roman"/>
        </w:rPr>
        <w:t>.</w:t>
      </w:r>
    </w:p>
    <w:p w14:paraId="064C8D1D"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Собираемые данные могут включать:</w:t>
      </w:r>
    </w:p>
    <w:p w14:paraId="41CE4F34"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 данные браузера (тип, версия, cookie);</w:t>
      </w:r>
    </w:p>
    <w:p w14:paraId="22C1442D"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 данные операционной системы (тип, версия, разрешение экрана);</w:t>
      </w:r>
    </w:p>
    <w:p w14:paraId="6B61345B"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 данные запроса к веб-странице (время, источник перехода, IP-адрес);</w:t>
      </w:r>
    </w:p>
    <w:p w14:paraId="0B22883D"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 иные обезличенные данные о действиях Пользователя на Сайте.</w:t>
      </w:r>
    </w:p>
    <w:p w14:paraId="46D14555"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Состав, а также условия сбора и использования обезличенных данных правообладателями указанного программного обеспечения определяются непосредственно такими правообладателями и регулируются документами, которые размещены и/или доступны в сети Интернет по адресам:</w:t>
      </w:r>
    </w:p>
    <w:p w14:paraId="655D980E" w14:textId="77777777" w:rsidR="00180413" w:rsidRPr="00180413" w:rsidRDefault="001A2D89" w:rsidP="00180413">
      <w:pPr>
        <w:spacing w:line="240" w:lineRule="auto"/>
        <w:jc w:val="both"/>
        <w:rPr>
          <w:rFonts w:ascii="Times New Roman" w:hAnsi="Times New Roman" w:cs="Times New Roman"/>
        </w:rPr>
      </w:pPr>
      <w:hyperlink r:id="rId5" w:tgtFrame="_blank" w:history="1">
        <w:r w:rsidR="00180413" w:rsidRPr="00180413">
          <w:rPr>
            <w:rStyle w:val="a3"/>
            <w:rFonts w:ascii="Times New Roman" w:hAnsi="Times New Roman" w:cs="Times New Roman"/>
          </w:rPr>
          <w:t>https://policies.google.com/privacy?hl=ru</w:t>
        </w:r>
      </w:hyperlink>
    </w:p>
    <w:p w14:paraId="529F4A8B" w14:textId="77777777" w:rsidR="00180413" w:rsidRPr="00180413" w:rsidRDefault="001A2D89" w:rsidP="00180413">
      <w:pPr>
        <w:spacing w:line="240" w:lineRule="auto"/>
        <w:jc w:val="both"/>
        <w:rPr>
          <w:rFonts w:ascii="Times New Roman" w:hAnsi="Times New Roman" w:cs="Times New Roman"/>
        </w:rPr>
      </w:pPr>
      <w:hyperlink r:id="rId6" w:tgtFrame="_blank" w:history="1">
        <w:r w:rsidR="00180413" w:rsidRPr="00180413">
          <w:rPr>
            <w:rStyle w:val="a3"/>
            <w:rFonts w:ascii="Times New Roman" w:hAnsi="Times New Roman" w:cs="Times New Roman"/>
          </w:rPr>
          <w:t>https://yandex.ru/legal/confidential/</w:t>
        </w:r>
      </w:hyperlink>
    </w:p>
    <w:p w14:paraId="43FBA132"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Принимая настоящую Политику, а также используя настройки программного обеспечения (браузера), не ограничивающие сбор обезличенных данных, Пользователь соглашается с условиями сбора и использования обезличенных данных правообладателями указанного выше программного обеспечения.</w:t>
      </w:r>
    </w:p>
    <w:p w14:paraId="2763C7D1"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Обезличенные данные не объединяются с информацией о Пользователе, указанной в п. 3.1.2. и не используются для идентификации Пользователей.</w:t>
      </w:r>
    </w:p>
    <w:p w14:paraId="39F56FCC" w14:textId="77777777" w:rsidR="00180413" w:rsidRPr="00180413" w:rsidRDefault="00180413" w:rsidP="00180413">
      <w:pPr>
        <w:spacing w:line="240" w:lineRule="auto"/>
        <w:jc w:val="both"/>
        <w:rPr>
          <w:rFonts w:ascii="Times New Roman" w:hAnsi="Times New Roman" w:cs="Times New Roman"/>
          <w:b/>
          <w:bCs/>
        </w:rPr>
      </w:pPr>
      <w:r w:rsidRPr="00180413">
        <w:rPr>
          <w:rFonts w:ascii="Times New Roman" w:hAnsi="Times New Roman" w:cs="Times New Roman"/>
          <w:b/>
          <w:bCs/>
        </w:rPr>
        <w:t>4. Цели обработки Персональной информации</w:t>
      </w:r>
    </w:p>
    <w:p w14:paraId="17CEBAE8" w14:textId="251E30E3"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 xml:space="preserve">4.1. Правообладатель осуществляет обработку, в том числе сбор и хранение только той Персональной информации, которая необходима для </w:t>
      </w:r>
      <w:r w:rsidR="00A82DE7">
        <w:rPr>
          <w:rFonts w:ascii="Times New Roman" w:hAnsi="Times New Roman" w:cs="Times New Roman"/>
        </w:rPr>
        <w:t>целей осуществления обратной связи с Пользователем</w:t>
      </w:r>
      <w:r w:rsidRPr="00180413">
        <w:rPr>
          <w:rFonts w:ascii="Times New Roman" w:hAnsi="Times New Roman" w:cs="Times New Roman"/>
        </w:rPr>
        <w:t>.</w:t>
      </w:r>
    </w:p>
    <w:p w14:paraId="70E508EE"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4.2. Правообладатель вправе использовать Персональную информацию в следующих целях:</w:t>
      </w:r>
    </w:p>
    <w:p w14:paraId="3601E787" w14:textId="23C0D56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4.2.</w:t>
      </w:r>
      <w:r w:rsidR="003B44E5">
        <w:rPr>
          <w:rFonts w:ascii="Times New Roman" w:hAnsi="Times New Roman" w:cs="Times New Roman"/>
        </w:rPr>
        <w:t>1.</w:t>
      </w:r>
      <w:r w:rsidRPr="00180413">
        <w:rPr>
          <w:rFonts w:ascii="Times New Roman" w:hAnsi="Times New Roman" w:cs="Times New Roman"/>
        </w:rPr>
        <w:t xml:space="preserve"> Обеспечение безопасности и конфиденциальности Персональной информации Пользователя.</w:t>
      </w:r>
    </w:p>
    <w:p w14:paraId="021C05E1"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В целях проверки подозрительных действий на Сайте собирается информация об используемом Пользователем IP-адресе и браузере.</w:t>
      </w:r>
    </w:p>
    <w:p w14:paraId="47C0F23B" w14:textId="370496AA"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4.2.</w:t>
      </w:r>
      <w:r w:rsidR="003B44E5">
        <w:rPr>
          <w:rFonts w:ascii="Times New Roman" w:hAnsi="Times New Roman" w:cs="Times New Roman"/>
        </w:rPr>
        <w:t>2</w:t>
      </w:r>
      <w:r w:rsidRPr="00180413">
        <w:rPr>
          <w:rFonts w:ascii="Times New Roman" w:hAnsi="Times New Roman" w:cs="Times New Roman"/>
        </w:rPr>
        <w:t>. Нотификация в рамках информационного обслуживания и/или улучшения качества Сервиса, в том числе с привлечением третьих лиц.</w:t>
      </w:r>
    </w:p>
    <w:p w14:paraId="50198E16"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Для этого используется адрес электронной почты Пользователя и абонентский номер телефона.</w:t>
      </w:r>
    </w:p>
    <w:p w14:paraId="7F6CB4DC" w14:textId="15936151"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4.2.</w:t>
      </w:r>
      <w:r w:rsidR="003B44E5">
        <w:rPr>
          <w:rFonts w:ascii="Times New Roman" w:hAnsi="Times New Roman" w:cs="Times New Roman"/>
        </w:rPr>
        <w:t>3</w:t>
      </w:r>
      <w:r w:rsidRPr="00180413">
        <w:rPr>
          <w:rFonts w:ascii="Times New Roman" w:hAnsi="Times New Roman" w:cs="Times New Roman"/>
        </w:rPr>
        <w:t>. Проведение маркетинговых, статистических и иных исследований на основе обезличенных данных в целях улучшения качества предоставляемого Сервиса.</w:t>
      </w:r>
    </w:p>
    <w:p w14:paraId="08635815"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lastRenderedPageBreak/>
        <w:t>Данные из систем сбора аналитических данных, указанных в п. 3.5. Политики, в обезличенном виде собираются и анализируются, чтобы узнать об интересах и предпочтениях Пользователей.</w:t>
      </w:r>
    </w:p>
    <w:p w14:paraId="6636D05A" w14:textId="4AF5F901" w:rsid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4.2.</w:t>
      </w:r>
      <w:r w:rsidR="00A82DE7">
        <w:rPr>
          <w:rFonts w:ascii="Times New Roman" w:hAnsi="Times New Roman" w:cs="Times New Roman"/>
        </w:rPr>
        <w:t>4</w:t>
      </w:r>
      <w:r w:rsidRPr="00180413">
        <w:rPr>
          <w:rFonts w:ascii="Times New Roman" w:hAnsi="Times New Roman" w:cs="Times New Roman"/>
        </w:rPr>
        <w:t xml:space="preserve">. </w:t>
      </w:r>
      <w:proofErr w:type="spellStart"/>
      <w:r w:rsidRPr="00180413">
        <w:rPr>
          <w:rFonts w:ascii="Times New Roman" w:hAnsi="Times New Roman" w:cs="Times New Roman"/>
        </w:rPr>
        <w:t>Таргетинг</w:t>
      </w:r>
      <w:proofErr w:type="spellEnd"/>
      <w:r w:rsidRPr="00180413">
        <w:rPr>
          <w:rFonts w:ascii="Times New Roman" w:hAnsi="Times New Roman" w:cs="Times New Roman"/>
        </w:rPr>
        <w:t xml:space="preserve"> рекламных и/или информационных материалов с использованием обезличенных данных из систем сбора аналитических данных, указанных в п. 3.5. Политики.</w:t>
      </w:r>
    </w:p>
    <w:p w14:paraId="595E6D55" w14:textId="66E446D2" w:rsidR="00A82DE7" w:rsidRPr="00180413" w:rsidRDefault="00A82DE7" w:rsidP="00180413">
      <w:pPr>
        <w:spacing w:line="240" w:lineRule="auto"/>
        <w:jc w:val="both"/>
        <w:rPr>
          <w:rFonts w:ascii="Times New Roman" w:hAnsi="Times New Roman" w:cs="Times New Roman"/>
        </w:rPr>
      </w:pPr>
      <w:r>
        <w:rPr>
          <w:rFonts w:ascii="Times New Roman" w:hAnsi="Times New Roman" w:cs="Times New Roman"/>
        </w:rPr>
        <w:t>4.2.5. Осуществление обратной связи с Пользователем.</w:t>
      </w:r>
    </w:p>
    <w:p w14:paraId="5FE40BC6" w14:textId="77777777" w:rsidR="00180413" w:rsidRPr="00180413" w:rsidRDefault="00180413" w:rsidP="00180413">
      <w:pPr>
        <w:spacing w:line="240" w:lineRule="auto"/>
        <w:jc w:val="both"/>
        <w:rPr>
          <w:rFonts w:ascii="Times New Roman" w:hAnsi="Times New Roman" w:cs="Times New Roman"/>
          <w:b/>
          <w:bCs/>
        </w:rPr>
      </w:pPr>
      <w:r w:rsidRPr="00180413">
        <w:rPr>
          <w:rFonts w:ascii="Times New Roman" w:hAnsi="Times New Roman" w:cs="Times New Roman"/>
          <w:b/>
          <w:bCs/>
        </w:rPr>
        <w:t>5. Требования к защите Персональной информации</w:t>
      </w:r>
    </w:p>
    <w:p w14:paraId="4AA4872B"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5.1. Правообладатель осуществляет хранение Персональной информации и обеспечивает ее охрану от несанкционированного доступа и распространения в соответствии с внутренними правилами и регламентами.</w:t>
      </w:r>
    </w:p>
    <w:p w14:paraId="24E2471A"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5.2. В отношении Персональной информации Пользователя сохраняется ее конфиденциальность, за исключением случаев, когда технология предоставляемого Сервиса или настройки используемого Пользователем программного обеспечения предусматривают обмен информацией с иными участниками сети Интернет.</w:t>
      </w:r>
    </w:p>
    <w:p w14:paraId="17CE790E" w14:textId="3B5F3E13"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5.3. В целях повышения качества Сервиса, Правообладатель вправе хранить лог-файлы о действиях, совершенных Пользователем в рамках использования Сервиса, в течение 1 (Одного) года.</w:t>
      </w:r>
    </w:p>
    <w:p w14:paraId="6706C1EF" w14:textId="77777777" w:rsidR="00180413" w:rsidRPr="00180413" w:rsidRDefault="00180413" w:rsidP="00180413">
      <w:pPr>
        <w:spacing w:line="240" w:lineRule="auto"/>
        <w:jc w:val="both"/>
        <w:rPr>
          <w:rFonts w:ascii="Times New Roman" w:hAnsi="Times New Roman" w:cs="Times New Roman"/>
          <w:b/>
          <w:bCs/>
        </w:rPr>
      </w:pPr>
      <w:r w:rsidRPr="00180413">
        <w:rPr>
          <w:rFonts w:ascii="Times New Roman" w:hAnsi="Times New Roman" w:cs="Times New Roman"/>
          <w:b/>
          <w:bCs/>
        </w:rPr>
        <w:t>6. Передача информации</w:t>
      </w:r>
    </w:p>
    <w:p w14:paraId="094AE257"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6.1. Правообладатель вправе передать Персональную информацию третьим лицам в следующих случаях:</w:t>
      </w:r>
    </w:p>
    <w:p w14:paraId="18D9E864" w14:textId="77777777" w:rsidR="00180413" w:rsidRPr="00180413" w:rsidRDefault="00180413" w:rsidP="00180413">
      <w:pPr>
        <w:spacing w:line="240" w:lineRule="auto"/>
        <w:jc w:val="both"/>
        <w:rPr>
          <w:rFonts w:ascii="Times New Roman" w:hAnsi="Times New Roman" w:cs="Times New Roman"/>
        </w:rPr>
      </w:pPr>
      <w:r w:rsidRPr="00180413">
        <w:rPr>
          <w:rFonts w:ascii="Times New Roman" w:hAnsi="Times New Roman" w:cs="Times New Roman"/>
        </w:rPr>
        <w:t>• пользователь выразил свое согласие на такие действия, включая случаи применения Пользователем настроек используемого программного обеспечения, не ограничивающих предоставление определенной информации;</w:t>
      </w:r>
    </w:p>
    <w:p w14:paraId="1F8E73FE" w14:textId="77777777" w:rsidR="002D4BEB" w:rsidRDefault="00180413" w:rsidP="00180413">
      <w:pPr>
        <w:spacing w:line="240" w:lineRule="auto"/>
        <w:jc w:val="both"/>
        <w:rPr>
          <w:rFonts w:ascii="Times New Roman" w:hAnsi="Times New Roman" w:cs="Times New Roman"/>
        </w:rPr>
      </w:pPr>
      <w:r w:rsidRPr="00180413">
        <w:rPr>
          <w:rFonts w:ascii="Times New Roman" w:hAnsi="Times New Roman" w:cs="Times New Roman"/>
        </w:rPr>
        <w:t>• по запросу суда или иного уполномоченного государственного органа в рамках установленной законодательством процедуры</w:t>
      </w:r>
      <w:r w:rsidR="002D4BEB">
        <w:rPr>
          <w:rFonts w:ascii="Times New Roman" w:hAnsi="Times New Roman" w:cs="Times New Roman"/>
        </w:rPr>
        <w:t>.</w:t>
      </w:r>
    </w:p>
    <w:p w14:paraId="17EB85D3" w14:textId="4F698E8C" w:rsidR="00180413" w:rsidRPr="00180413" w:rsidRDefault="00C93D03" w:rsidP="00180413">
      <w:pPr>
        <w:spacing w:line="240" w:lineRule="auto"/>
        <w:jc w:val="both"/>
        <w:rPr>
          <w:rFonts w:ascii="Times New Roman" w:hAnsi="Times New Roman" w:cs="Times New Roman"/>
        </w:rPr>
      </w:pPr>
      <w:r>
        <w:rPr>
          <w:rFonts w:ascii="Times New Roman" w:hAnsi="Times New Roman" w:cs="Times New Roman"/>
          <w:b/>
          <w:bCs/>
        </w:rPr>
        <w:t>7</w:t>
      </w:r>
      <w:r w:rsidR="00180413" w:rsidRPr="00180413">
        <w:rPr>
          <w:rFonts w:ascii="Times New Roman" w:hAnsi="Times New Roman" w:cs="Times New Roman"/>
          <w:b/>
          <w:bCs/>
        </w:rPr>
        <w:t>. Изменение Политики конфиденциальности</w:t>
      </w:r>
    </w:p>
    <w:p w14:paraId="4179A3F4" w14:textId="304BE3DB" w:rsidR="00180413" w:rsidRPr="00180413" w:rsidRDefault="00C93D03" w:rsidP="00180413">
      <w:pPr>
        <w:spacing w:line="240" w:lineRule="auto"/>
        <w:jc w:val="both"/>
        <w:rPr>
          <w:rFonts w:ascii="Times New Roman" w:hAnsi="Times New Roman" w:cs="Times New Roman"/>
        </w:rPr>
      </w:pPr>
      <w:r>
        <w:rPr>
          <w:rFonts w:ascii="Times New Roman" w:hAnsi="Times New Roman" w:cs="Times New Roman"/>
        </w:rPr>
        <w:t>7</w:t>
      </w:r>
      <w:r w:rsidR="00180413" w:rsidRPr="00180413">
        <w:rPr>
          <w:rFonts w:ascii="Times New Roman" w:hAnsi="Times New Roman" w:cs="Times New Roman"/>
        </w:rPr>
        <w:t>.1. Настоящая Политика может быть изменена или прекращена Правообладателем в одностороннем порядке без предварительного уведомления Пользователя. Новая редакция Политики вступает в силу с момента ее размещения на Сайте Правообладателя, если иное не предусмотрено новой редакцией Политики.</w:t>
      </w:r>
    </w:p>
    <w:p w14:paraId="7293993C" w14:textId="467D8712" w:rsidR="00180413" w:rsidRPr="001A2D89" w:rsidRDefault="00A82DE7" w:rsidP="00180413">
      <w:pPr>
        <w:spacing w:line="240" w:lineRule="auto"/>
        <w:jc w:val="both"/>
        <w:rPr>
          <w:rFonts w:ascii="Times New Roman" w:hAnsi="Times New Roman" w:cs="Times New Roman"/>
        </w:rPr>
      </w:pPr>
      <w:r>
        <w:rPr>
          <w:rFonts w:ascii="Times New Roman" w:hAnsi="Times New Roman" w:cs="Times New Roman"/>
        </w:rPr>
        <w:t>7</w:t>
      </w:r>
      <w:r w:rsidR="00180413" w:rsidRPr="00180413">
        <w:rPr>
          <w:rFonts w:ascii="Times New Roman" w:hAnsi="Times New Roman" w:cs="Times New Roman"/>
        </w:rPr>
        <w:t>.2. Действующая редакция Политики находится на Сайте Правообладателя в сети Интернет по адресу</w:t>
      </w:r>
      <w:r w:rsidR="001A2D89" w:rsidRPr="001A2D89">
        <w:t xml:space="preserve"> </w:t>
      </w:r>
      <w:r w:rsidR="001A2D89" w:rsidRPr="001A2D89">
        <w:rPr>
          <w:rFonts w:ascii="Times New Roman" w:hAnsi="Times New Roman" w:cs="Times New Roman"/>
          <w:lang w:val="en-US"/>
        </w:rPr>
        <w:t>https</w:t>
      </w:r>
      <w:r w:rsidR="001A2D89" w:rsidRPr="001A2D89">
        <w:rPr>
          <w:rFonts w:ascii="Times New Roman" w:hAnsi="Times New Roman" w:cs="Times New Roman"/>
        </w:rPr>
        <w:t>://</w:t>
      </w:r>
      <w:proofErr w:type="spellStart"/>
      <w:r w:rsidR="001A2D89" w:rsidRPr="001A2D89">
        <w:rPr>
          <w:rFonts w:ascii="Times New Roman" w:hAnsi="Times New Roman" w:cs="Times New Roman"/>
          <w:lang w:val="en-US"/>
        </w:rPr>
        <w:t>icecream</w:t>
      </w:r>
      <w:proofErr w:type="spellEnd"/>
      <w:r w:rsidR="001A2D89" w:rsidRPr="001A2D89">
        <w:rPr>
          <w:rFonts w:ascii="Times New Roman" w:hAnsi="Times New Roman" w:cs="Times New Roman"/>
        </w:rPr>
        <w:t>-</w:t>
      </w:r>
      <w:proofErr w:type="spellStart"/>
      <w:r w:rsidR="001A2D89" w:rsidRPr="001A2D89">
        <w:rPr>
          <w:rFonts w:ascii="Times New Roman" w:hAnsi="Times New Roman" w:cs="Times New Roman"/>
          <w:lang w:val="en-US"/>
        </w:rPr>
        <w:t>c</w:t>
      </w:r>
      <w:bookmarkStart w:id="0" w:name="_GoBack"/>
      <w:bookmarkEnd w:id="0"/>
      <w:r w:rsidR="001A2D89" w:rsidRPr="001A2D89">
        <w:rPr>
          <w:rFonts w:ascii="Times New Roman" w:hAnsi="Times New Roman" w:cs="Times New Roman"/>
          <w:lang w:val="en-US"/>
        </w:rPr>
        <w:t>hl</w:t>
      </w:r>
      <w:proofErr w:type="spellEnd"/>
      <w:r w:rsidR="001A2D89" w:rsidRPr="001A2D89">
        <w:rPr>
          <w:rFonts w:ascii="Times New Roman" w:hAnsi="Times New Roman" w:cs="Times New Roman"/>
        </w:rPr>
        <w:t>.</w:t>
      </w:r>
      <w:proofErr w:type="spellStart"/>
      <w:r w:rsidR="001A2D89" w:rsidRPr="001A2D89">
        <w:rPr>
          <w:rFonts w:ascii="Times New Roman" w:hAnsi="Times New Roman" w:cs="Times New Roman"/>
          <w:lang w:val="en-US"/>
        </w:rPr>
        <w:t>ru</w:t>
      </w:r>
      <w:proofErr w:type="spellEnd"/>
      <w:r w:rsidR="001A2D89" w:rsidRPr="001A2D89">
        <w:rPr>
          <w:rFonts w:ascii="Times New Roman" w:hAnsi="Times New Roman" w:cs="Times New Roman"/>
        </w:rPr>
        <w:t>/</w:t>
      </w:r>
    </w:p>
    <w:p w14:paraId="236A8B95" w14:textId="773F8D3D" w:rsidR="00180413" w:rsidRPr="00180413" w:rsidRDefault="00A82DE7" w:rsidP="00180413">
      <w:pPr>
        <w:spacing w:line="240" w:lineRule="auto"/>
        <w:jc w:val="both"/>
        <w:rPr>
          <w:rFonts w:ascii="Times New Roman" w:hAnsi="Times New Roman" w:cs="Times New Roman"/>
        </w:rPr>
      </w:pPr>
      <w:r>
        <w:rPr>
          <w:rFonts w:ascii="Times New Roman" w:hAnsi="Times New Roman" w:cs="Times New Roman"/>
        </w:rPr>
        <w:t>7</w:t>
      </w:r>
      <w:r w:rsidR="00180413" w:rsidRPr="00180413">
        <w:rPr>
          <w:rFonts w:ascii="Times New Roman" w:hAnsi="Times New Roman" w:cs="Times New Roman"/>
        </w:rPr>
        <w:t>.3. Реквизиты Правообладателя:</w:t>
      </w:r>
    </w:p>
    <w:p w14:paraId="6430D2D2" w14:textId="77777777" w:rsidR="00C93D03" w:rsidRDefault="00C93D03" w:rsidP="00180413">
      <w:pPr>
        <w:spacing w:line="240" w:lineRule="auto"/>
        <w:jc w:val="both"/>
        <w:rPr>
          <w:rFonts w:ascii="Times New Roman" w:hAnsi="Times New Roman" w:cs="Times New Roman"/>
          <w:i/>
          <w:iCs/>
        </w:rPr>
      </w:pPr>
    </w:p>
    <w:p w14:paraId="001962EB" w14:textId="77777777" w:rsidR="00C93D03" w:rsidRDefault="00C93D03" w:rsidP="00180413">
      <w:pPr>
        <w:spacing w:line="240" w:lineRule="auto"/>
        <w:jc w:val="both"/>
        <w:rPr>
          <w:rFonts w:ascii="Times New Roman" w:hAnsi="Times New Roman" w:cs="Times New Roman"/>
          <w:i/>
          <w:iCs/>
        </w:rPr>
      </w:pPr>
      <w:r w:rsidRPr="00C93D03">
        <w:rPr>
          <w:rFonts w:ascii="Times New Roman" w:hAnsi="Times New Roman" w:cs="Times New Roman"/>
          <w:i/>
          <w:iCs/>
        </w:rPr>
        <w:t xml:space="preserve">Общество с ограниченной ответственностью «Классик», </w:t>
      </w:r>
    </w:p>
    <w:p w14:paraId="5499CA8B" w14:textId="7F9B8B3D" w:rsidR="00C93D03" w:rsidRDefault="00C93D03" w:rsidP="00180413">
      <w:pPr>
        <w:spacing w:line="240" w:lineRule="auto"/>
        <w:jc w:val="both"/>
        <w:rPr>
          <w:rFonts w:ascii="Times New Roman" w:hAnsi="Times New Roman" w:cs="Times New Roman"/>
          <w:i/>
          <w:iCs/>
        </w:rPr>
      </w:pPr>
      <w:r w:rsidRPr="00C93D03">
        <w:rPr>
          <w:rFonts w:ascii="Times New Roman" w:hAnsi="Times New Roman" w:cs="Times New Roman"/>
          <w:i/>
          <w:iCs/>
        </w:rPr>
        <w:t>ОГРН</w:t>
      </w:r>
      <w:r>
        <w:rPr>
          <w:rFonts w:ascii="Times New Roman" w:hAnsi="Times New Roman" w:cs="Times New Roman"/>
          <w:i/>
          <w:iCs/>
        </w:rPr>
        <w:t>:</w:t>
      </w:r>
      <w:r w:rsidRPr="00C93D03">
        <w:rPr>
          <w:rFonts w:ascii="Times New Roman" w:hAnsi="Times New Roman" w:cs="Times New Roman"/>
          <w:i/>
          <w:iCs/>
        </w:rPr>
        <w:t xml:space="preserve"> 1107847049221 ИНН</w:t>
      </w:r>
      <w:r>
        <w:rPr>
          <w:rFonts w:ascii="Times New Roman" w:hAnsi="Times New Roman" w:cs="Times New Roman"/>
          <w:i/>
          <w:iCs/>
        </w:rPr>
        <w:t>:</w:t>
      </w:r>
      <w:r w:rsidRPr="00C93D03">
        <w:rPr>
          <w:rFonts w:ascii="Times New Roman" w:hAnsi="Times New Roman" w:cs="Times New Roman"/>
          <w:i/>
          <w:iCs/>
        </w:rPr>
        <w:t xml:space="preserve"> 7802494903</w:t>
      </w:r>
    </w:p>
    <w:p w14:paraId="753D4F8D" w14:textId="77777777" w:rsidR="00C93D03" w:rsidRDefault="00C93D03" w:rsidP="00180413">
      <w:pPr>
        <w:spacing w:line="240" w:lineRule="auto"/>
        <w:jc w:val="both"/>
        <w:rPr>
          <w:rFonts w:ascii="Times New Roman" w:hAnsi="Times New Roman" w:cs="Times New Roman"/>
          <w:i/>
          <w:iCs/>
        </w:rPr>
      </w:pPr>
      <w:r>
        <w:rPr>
          <w:rFonts w:ascii="Times New Roman" w:hAnsi="Times New Roman" w:cs="Times New Roman"/>
          <w:i/>
          <w:iCs/>
        </w:rPr>
        <w:t>Юридический а</w:t>
      </w:r>
      <w:r w:rsidRPr="00C93D03">
        <w:rPr>
          <w:rFonts w:ascii="Times New Roman" w:hAnsi="Times New Roman" w:cs="Times New Roman"/>
          <w:i/>
          <w:iCs/>
        </w:rPr>
        <w:t xml:space="preserve">дрес: </w:t>
      </w:r>
    </w:p>
    <w:p w14:paraId="730F6023" w14:textId="4C21B93A" w:rsidR="00C93D03" w:rsidRDefault="00C93D03" w:rsidP="00180413">
      <w:pPr>
        <w:spacing w:line="240" w:lineRule="auto"/>
        <w:jc w:val="both"/>
        <w:rPr>
          <w:rFonts w:ascii="Times New Roman" w:hAnsi="Times New Roman" w:cs="Times New Roman"/>
          <w:i/>
          <w:iCs/>
        </w:rPr>
      </w:pPr>
      <w:r w:rsidRPr="00C93D03">
        <w:rPr>
          <w:rFonts w:ascii="Times New Roman" w:hAnsi="Times New Roman" w:cs="Times New Roman"/>
          <w:i/>
          <w:iCs/>
        </w:rPr>
        <w:t xml:space="preserve">197374, г. Санкт-Петербург, Вн. тер. г. Муниципальный округ № 65, ул. Мебельная 9, литера А, офис 206, </w:t>
      </w:r>
    </w:p>
    <w:p w14:paraId="44CBBA37" w14:textId="25C2F6E9" w:rsidR="00C93D03" w:rsidRPr="00C93D03" w:rsidRDefault="00C93D03" w:rsidP="00180413">
      <w:pPr>
        <w:spacing w:line="240" w:lineRule="auto"/>
        <w:jc w:val="both"/>
        <w:rPr>
          <w:rFonts w:ascii="Times New Roman" w:hAnsi="Times New Roman" w:cs="Times New Roman"/>
          <w:i/>
          <w:iCs/>
        </w:rPr>
      </w:pPr>
      <w:r>
        <w:rPr>
          <w:rFonts w:ascii="Times New Roman" w:hAnsi="Times New Roman" w:cs="Times New Roman"/>
          <w:i/>
          <w:iCs/>
          <w:lang w:val="en-US"/>
        </w:rPr>
        <w:t>Email</w:t>
      </w:r>
      <w:r w:rsidRPr="00A82DE7">
        <w:rPr>
          <w:rFonts w:ascii="Times New Roman" w:hAnsi="Times New Roman" w:cs="Times New Roman"/>
          <w:i/>
          <w:iCs/>
        </w:rPr>
        <w:t xml:space="preserve"> </w:t>
      </w:r>
      <w:hyperlink r:id="rId7" w:history="1">
        <w:r w:rsidRPr="002B7372">
          <w:rPr>
            <w:rStyle w:val="a3"/>
            <w:rFonts w:ascii="Times New Roman" w:hAnsi="Times New Roman" w:cs="Times New Roman"/>
            <w:i/>
            <w:iCs/>
            <w:lang w:val="en-US"/>
          </w:rPr>
          <w:t>mail</w:t>
        </w:r>
        <w:r w:rsidRPr="00A82DE7">
          <w:rPr>
            <w:rStyle w:val="a3"/>
            <w:rFonts w:ascii="Times New Roman" w:hAnsi="Times New Roman" w:cs="Times New Roman"/>
            <w:i/>
            <w:iCs/>
          </w:rPr>
          <w:t>@</w:t>
        </w:r>
        <w:r w:rsidRPr="002B7372">
          <w:rPr>
            <w:rStyle w:val="a3"/>
            <w:rFonts w:ascii="Times New Roman" w:hAnsi="Times New Roman" w:cs="Times New Roman"/>
            <w:i/>
            <w:iCs/>
            <w:lang w:val="en-US"/>
          </w:rPr>
          <w:t>classic</w:t>
        </w:r>
        <w:r w:rsidRPr="00A82DE7">
          <w:rPr>
            <w:rStyle w:val="a3"/>
            <w:rFonts w:ascii="Times New Roman" w:hAnsi="Times New Roman" w:cs="Times New Roman"/>
            <w:i/>
            <w:iCs/>
          </w:rPr>
          <w:t>-</w:t>
        </w:r>
        <w:proofErr w:type="spellStart"/>
        <w:r w:rsidRPr="002B7372">
          <w:rPr>
            <w:rStyle w:val="a3"/>
            <w:rFonts w:ascii="Times New Roman" w:hAnsi="Times New Roman" w:cs="Times New Roman"/>
            <w:i/>
            <w:iCs/>
            <w:lang w:val="en-US"/>
          </w:rPr>
          <w:t>spb</w:t>
        </w:r>
        <w:proofErr w:type="spellEnd"/>
        <w:r w:rsidRPr="00A82DE7">
          <w:rPr>
            <w:rStyle w:val="a3"/>
            <w:rFonts w:ascii="Times New Roman" w:hAnsi="Times New Roman" w:cs="Times New Roman"/>
            <w:i/>
            <w:iCs/>
          </w:rPr>
          <w:t>.</w:t>
        </w:r>
        <w:proofErr w:type="spellStart"/>
        <w:r w:rsidRPr="002B7372">
          <w:rPr>
            <w:rStyle w:val="a3"/>
            <w:rFonts w:ascii="Times New Roman" w:hAnsi="Times New Roman" w:cs="Times New Roman"/>
            <w:i/>
            <w:iCs/>
            <w:lang w:val="en-US"/>
          </w:rPr>
          <w:t>ru</w:t>
        </w:r>
        <w:proofErr w:type="spellEnd"/>
      </w:hyperlink>
      <w:r>
        <w:rPr>
          <w:rFonts w:ascii="Times New Roman" w:hAnsi="Times New Roman" w:cs="Times New Roman"/>
          <w:i/>
          <w:iCs/>
        </w:rPr>
        <w:t xml:space="preserve"> </w:t>
      </w:r>
    </w:p>
    <w:p w14:paraId="7EA513F3" w14:textId="69E92BA8" w:rsidR="00180413" w:rsidRPr="00180413" w:rsidRDefault="00180413" w:rsidP="00180413">
      <w:pPr>
        <w:spacing w:line="240" w:lineRule="auto"/>
        <w:jc w:val="both"/>
        <w:rPr>
          <w:rFonts w:ascii="Times New Roman" w:hAnsi="Times New Roman" w:cs="Times New Roman"/>
        </w:rPr>
      </w:pPr>
    </w:p>
    <w:p w14:paraId="1DFB5D05" w14:textId="640A1560" w:rsidR="00180413" w:rsidRPr="00180413" w:rsidRDefault="00180413" w:rsidP="00180413">
      <w:pPr>
        <w:spacing w:after="0" w:line="240" w:lineRule="auto"/>
        <w:jc w:val="both"/>
        <w:rPr>
          <w:rFonts w:ascii="Times New Roman" w:hAnsi="Times New Roman" w:cs="Times New Roman"/>
        </w:rPr>
      </w:pPr>
      <w:r w:rsidRPr="00180413">
        <w:rPr>
          <w:rFonts w:ascii="Times New Roman" w:hAnsi="Times New Roman" w:cs="Times New Roman"/>
        </w:rPr>
        <w:t xml:space="preserve">Действующая редакция Политики от </w:t>
      </w:r>
      <w:r w:rsidR="00A82DE7">
        <w:rPr>
          <w:rFonts w:ascii="Times New Roman" w:hAnsi="Times New Roman" w:cs="Times New Roman"/>
        </w:rPr>
        <w:t>25</w:t>
      </w:r>
      <w:r w:rsidRPr="00180413">
        <w:rPr>
          <w:rFonts w:ascii="Times New Roman" w:hAnsi="Times New Roman" w:cs="Times New Roman"/>
        </w:rPr>
        <w:t>.0</w:t>
      </w:r>
      <w:r w:rsidR="00A82DE7">
        <w:rPr>
          <w:rFonts w:ascii="Times New Roman" w:hAnsi="Times New Roman" w:cs="Times New Roman"/>
        </w:rPr>
        <w:t>1</w:t>
      </w:r>
      <w:r w:rsidRPr="00180413">
        <w:rPr>
          <w:rFonts w:ascii="Times New Roman" w:hAnsi="Times New Roman" w:cs="Times New Roman"/>
        </w:rPr>
        <w:t>.20</w:t>
      </w:r>
      <w:r w:rsidR="00A82DE7">
        <w:rPr>
          <w:rFonts w:ascii="Times New Roman" w:hAnsi="Times New Roman" w:cs="Times New Roman"/>
        </w:rPr>
        <w:t>21</w:t>
      </w:r>
      <w:r w:rsidRPr="00180413">
        <w:rPr>
          <w:rFonts w:ascii="Times New Roman" w:hAnsi="Times New Roman" w:cs="Times New Roman"/>
        </w:rPr>
        <w:t xml:space="preserve"> г.</w:t>
      </w:r>
    </w:p>
    <w:p w14:paraId="582F2A22" w14:textId="77777777" w:rsidR="00813534" w:rsidRPr="00180413" w:rsidRDefault="001A2D89" w:rsidP="00180413">
      <w:pPr>
        <w:spacing w:line="240" w:lineRule="auto"/>
        <w:jc w:val="both"/>
        <w:rPr>
          <w:rFonts w:ascii="Times New Roman" w:hAnsi="Times New Roman" w:cs="Times New Roman"/>
        </w:rPr>
      </w:pPr>
    </w:p>
    <w:sectPr w:rsidR="00813534" w:rsidRPr="00180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13"/>
    <w:rsid w:val="00180413"/>
    <w:rsid w:val="001A2D89"/>
    <w:rsid w:val="002D4BEB"/>
    <w:rsid w:val="003B44E5"/>
    <w:rsid w:val="004D5092"/>
    <w:rsid w:val="006E4BFE"/>
    <w:rsid w:val="007A4623"/>
    <w:rsid w:val="007D3555"/>
    <w:rsid w:val="00A82DE7"/>
    <w:rsid w:val="00B7066F"/>
    <w:rsid w:val="00BE257D"/>
    <w:rsid w:val="00C9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65A5"/>
  <w15:chartTrackingRefBased/>
  <w15:docId w15:val="{E073D679-99D2-3D4B-8993-A2BF1368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413"/>
    <w:rPr>
      <w:color w:val="0563C1" w:themeColor="hyperlink"/>
      <w:u w:val="single"/>
    </w:rPr>
  </w:style>
  <w:style w:type="character" w:customStyle="1" w:styleId="UnresolvedMention">
    <w:name w:val="Unresolved Mention"/>
    <w:basedOn w:val="a0"/>
    <w:uiPriority w:val="99"/>
    <w:semiHidden/>
    <w:unhideWhenUsed/>
    <w:rsid w:val="00180413"/>
    <w:rPr>
      <w:color w:val="605E5C"/>
      <w:shd w:val="clear" w:color="auto" w:fill="E1DFDD"/>
    </w:rPr>
  </w:style>
  <w:style w:type="character" w:styleId="a4">
    <w:name w:val="FollowedHyperlink"/>
    <w:basedOn w:val="a0"/>
    <w:uiPriority w:val="99"/>
    <w:semiHidden/>
    <w:unhideWhenUsed/>
    <w:rsid w:val="003B4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3756">
      <w:bodyDiv w:val="1"/>
      <w:marLeft w:val="0"/>
      <w:marRight w:val="0"/>
      <w:marTop w:val="0"/>
      <w:marBottom w:val="0"/>
      <w:divBdr>
        <w:top w:val="none" w:sz="0" w:space="0" w:color="auto"/>
        <w:left w:val="none" w:sz="0" w:space="0" w:color="auto"/>
        <w:bottom w:val="none" w:sz="0" w:space="0" w:color="auto"/>
        <w:right w:val="none" w:sz="0" w:space="0" w:color="auto"/>
      </w:divBdr>
      <w:divsChild>
        <w:div w:id="2091073017">
          <w:marLeft w:val="0"/>
          <w:marRight w:val="0"/>
          <w:marTop w:val="300"/>
          <w:marBottom w:val="300"/>
          <w:divBdr>
            <w:top w:val="none" w:sz="0" w:space="0" w:color="auto"/>
            <w:left w:val="none" w:sz="0" w:space="0" w:color="auto"/>
            <w:bottom w:val="none" w:sz="0" w:space="0" w:color="auto"/>
            <w:right w:val="none" w:sz="0" w:space="0" w:color="auto"/>
          </w:divBdr>
        </w:div>
      </w:divsChild>
    </w:div>
    <w:div w:id="725689101">
      <w:bodyDiv w:val="1"/>
      <w:marLeft w:val="0"/>
      <w:marRight w:val="0"/>
      <w:marTop w:val="0"/>
      <w:marBottom w:val="0"/>
      <w:divBdr>
        <w:top w:val="none" w:sz="0" w:space="0" w:color="auto"/>
        <w:left w:val="none" w:sz="0" w:space="0" w:color="auto"/>
        <w:bottom w:val="none" w:sz="0" w:space="0" w:color="auto"/>
        <w:right w:val="none" w:sz="0" w:space="0" w:color="auto"/>
      </w:divBdr>
      <w:divsChild>
        <w:div w:id="1237351594">
          <w:marLeft w:val="0"/>
          <w:marRight w:val="0"/>
          <w:marTop w:val="0"/>
          <w:marBottom w:val="0"/>
          <w:divBdr>
            <w:top w:val="none" w:sz="0" w:space="0" w:color="auto"/>
            <w:left w:val="none" w:sz="0" w:space="0" w:color="auto"/>
            <w:bottom w:val="none" w:sz="0" w:space="0" w:color="auto"/>
            <w:right w:val="none" w:sz="0" w:space="0" w:color="auto"/>
          </w:divBdr>
        </w:div>
        <w:div w:id="888689300">
          <w:marLeft w:val="0"/>
          <w:marRight w:val="0"/>
          <w:marTop w:val="0"/>
          <w:marBottom w:val="0"/>
          <w:divBdr>
            <w:top w:val="none" w:sz="0" w:space="0" w:color="auto"/>
            <w:left w:val="none" w:sz="0" w:space="0" w:color="auto"/>
            <w:bottom w:val="none" w:sz="0" w:space="0" w:color="auto"/>
            <w:right w:val="none" w:sz="0" w:space="0" w:color="auto"/>
          </w:divBdr>
        </w:div>
      </w:divsChild>
    </w:div>
    <w:div w:id="773474382">
      <w:bodyDiv w:val="1"/>
      <w:marLeft w:val="0"/>
      <w:marRight w:val="0"/>
      <w:marTop w:val="0"/>
      <w:marBottom w:val="0"/>
      <w:divBdr>
        <w:top w:val="none" w:sz="0" w:space="0" w:color="auto"/>
        <w:left w:val="none" w:sz="0" w:space="0" w:color="auto"/>
        <w:bottom w:val="none" w:sz="0" w:space="0" w:color="auto"/>
        <w:right w:val="none" w:sz="0" w:space="0" w:color="auto"/>
      </w:divBdr>
    </w:div>
    <w:div w:id="1645349037">
      <w:bodyDiv w:val="1"/>
      <w:marLeft w:val="0"/>
      <w:marRight w:val="0"/>
      <w:marTop w:val="0"/>
      <w:marBottom w:val="0"/>
      <w:divBdr>
        <w:top w:val="none" w:sz="0" w:space="0" w:color="auto"/>
        <w:left w:val="none" w:sz="0" w:space="0" w:color="auto"/>
        <w:bottom w:val="none" w:sz="0" w:space="0" w:color="auto"/>
        <w:right w:val="none" w:sz="0" w:space="0" w:color="auto"/>
      </w:divBdr>
      <w:divsChild>
        <w:div w:id="89030869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classic-sp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ndex.ru/legal/confidential/" TargetMode="External"/><Relationship Id="rId5" Type="http://schemas.openxmlformats.org/officeDocument/2006/relationships/hyperlink" Target="https://policies.google.com/privacy?hl=ru" TargetMode="External"/><Relationship Id="rId4" Type="http://schemas.openxmlformats.org/officeDocument/2006/relationships/hyperlink" Target="https://www.icecream-ch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Mac MacBook Pro</dc:creator>
  <cp:keywords/>
  <dc:description/>
  <cp:lastModifiedBy>W</cp:lastModifiedBy>
  <cp:revision>2</cp:revision>
  <dcterms:created xsi:type="dcterms:W3CDTF">2021-02-19T16:01:00Z</dcterms:created>
  <dcterms:modified xsi:type="dcterms:W3CDTF">2021-02-19T16:01:00Z</dcterms:modified>
</cp:coreProperties>
</file>